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0A559B" w:rsidRDefault="000F6F34" w:rsidP="00A27829">
      <w:pPr>
        <w:pStyle w:val="Head"/>
        <w:rPr>
          <w:lang w:val="en-US"/>
        </w:rPr>
      </w:pPr>
      <w:r>
        <w:rPr>
          <w:lang w:val="en-GB"/>
        </w:rPr>
        <w:t xml:space="preserve">Making sustainable road construction tangible: the Wirtgen Group at Bauma </w:t>
      </w:r>
    </w:p>
    <w:p w14:paraId="26F0996C" w14:textId="64831208" w:rsidR="00A46F1E" w:rsidRPr="000A559B" w:rsidRDefault="00CC49B1" w:rsidP="00881E44">
      <w:pPr>
        <w:pStyle w:val="Subhead"/>
        <w:rPr>
          <w:lang w:val="en-US"/>
        </w:rPr>
      </w:pPr>
      <w:r>
        <w:rPr>
          <w:bCs/>
          <w:iCs w:val="0"/>
          <w:lang w:val="en-GB"/>
        </w:rPr>
        <w:t>World premieres attract visitor interest</w:t>
      </w:r>
    </w:p>
    <w:p w14:paraId="009AA16D" w14:textId="64AB984F" w:rsidR="00E24215" w:rsidRPr="000A559B" w:rsidRDefault="00E24215" w:rsidP="00E63C94">
      <w:pPr>
        <w:pStyle w:val="Teaser"/>
        <w:contextualSpacing w:val="0"/>
        <w:rPr>
          <w:lang w:val="en-US"/>
        </w:rPr>
      </w:pPr>
      <w:r>
        <w:rPr>
          <w:bCs/>
          <w:lang w:val="en-GB"/>
        </w:rPr>
        <w:t>‘The Future in Roadbuilding – Smart. Safe. Sustainable’. This was the motto of the joint appearance by the Wirtgen Group and John Deere at Bauma 2022. With more than 9</w:t>
      </w:r>
      <w:r w:rsidR="000A559B">
        <w:rPr>
          <w:bCs/>
          <w:lang w:val="en-GB"/>
        </w:rPr>
        <w:t>7</w:t>
      </w:r>
      <w:r>
        <w:rPr>
          <w:bCs/>
          <w:lang w:val="en-GB"/>
        </w:rPr>
        <w:t xml:space="preserve"> exhibits – including 37 world premieres – and dedicated exhibition spaces covering digital system concepts and sustainability, the Group showcased trailblazing road construction solutions. </w:t>
      </w:r>
    </w:p>
    <w:p w14:paraId="70246DC3" w14:textId="51BC92AC" w:rsidR="00E24215" w:rsidRPr="000A559B" w:rsidRDefault="00E74F93" w:rsidP="005313F3">
      <w:pPr>
        <w:pStyle w:val="Teaser"/>
        <w:spacing w:after="0"/>
        <w:contextualSpacing w:val="0"/>
        <w:rPr>
          <w:lang w:val="en-US"/>
        </w:rPr>
      </w:pPr>
      <w:r>
        <w:rPr>
          <w:bCs/>
          <w:lang w:val="en-GB"/>
        </w:rPr>
        <w:t xml:space="preserve">Innovation power: e-machines and other product innovations </w:t>
      </w:r>
    </w:p>
    <w:p w14:paraId="1AE94EF6" w14:textId="3F1E55B0" w:rsidR="00EB4172" w:rsidRPr="000A559B" w:rsidRDefault="009A6AA7" w:rsidP="005313F3">
      <w:pPr>
        <w:pStyle w:val="Teaser"/>
        <w:spacing w:after="0"/>
        <w:rPr>
          <w:lang w:val="en-US"/>
        </w:rPr>
      </w:pPr>
      <w:r>
        <w:rPr>
          <w:b w:val="0"/>
          <w:lang w:val="en-GB"/>
        </w:rPr>
        <w:t xml:space="preserve">The sustainability focus of the Wirtgen Group was a central theme throughout the exhibition booth. Consequently, the spotlight among the world premiere machines and innovations was on battery-electric tandem rollers from Hamm, the battery-electric mini road pavers from Vögele, and the all-electric impact crusher from Kleemann. The two Wirtgen compact milling machines with comfort cabin, the Vögele Dash 5 generation road paver, and the Benninghoven REVOC system, a catalytic converter for asphalt mixing plants, also caused quite a stir.   </w:t>
      </w:r>
    </w:p>
    <w:p w14:paraId="32BBF819" w14:textId="77777777" w:rsidR="00A021A7" w:rsidRPr="000A559B" w:rsidRDefault="00A021A7" w:rsidP="00A021A7">
      <w:pPr>
        <w:pStyle w:val="Standardabsatz"/>
        <w:spacing w:after="0"/>
        <w:ind w:left="795"/>
        <w:rPr>
          <w:lang w:val="en-US"/>
        </w:rPr>
      </w:pPr>
    </w:p>
    <w:p w14:paraId="7F739846" w14:textId="26B0FDA7" w:rsidR="005D29B1" w:rsidRPr="000A559B" w:rsidRDefault="005D29B1" w:rsidP="005D29B1">
      <w:pPr>
        <w:pStyle w:val="Standardabsatz"/>
        <w:spacing w:after="0"/>
        <w:rPr>
          <w:b/>
          <w:bCs/>
          <w:lang w:val="en-US"/>
        </w:rPr>
      </w:pPr>
      <w:r>
        <w:rPr>
          <w:b/>
          <w:bCs/>
          <w:lang w:val="en-GB"/>
        </w:rPr>
        <w:t>Production systems with ecological and economic savings potential</w:t>
      </w:r>
    </w:p>
    <w:p w14:paraId="3AF129C1" w14:textId="5EDB51C2" w:rsidR="005313F3" w:rsidRPr="000A559B" w:rsidRDefault="00E36E18" w:rsidP="00960C94">
      <w:pPr>
        <w:pStyle w:val="Standardabsatz"/>
        <w:rPr>
          <w:lang w:val="en-US"/>
        </w:rPr>
      </w:pPr>
      <w:r>
        <w:rPr>
          <w:lang w:val="en-GB"/>
        </w:rPr>
        <w:t xml:space="preserve">In addition to the individual machines, the Group also presented production systems providing complete road construction solutions. It is in the sum of these solutions that the greatest ecological and economic potential lies – solutions that cover everything from cold recycling and asphalt recycling to emission-free applications in cities and other sensitive locations, as well as large-scale rehabilitation measures and small-scale, municipal work. Users benefit not only from the coordinated Wirtgen Group machine portfolio, but also from the synergies generated by the alliance with John Deere. This also applies to the processing of quarry and recycling materials, where John Deere wheel loaders together with Kleemann crushers and screening plants form an integrated production system. </w:t>
      </w:r>
    </w:p>
    <w:p w14:paraId="16C9DDD9" w14:textId="72222622" w:rsidR="005313F3" w:rsidRPr="000A559B" w:rsidRDefault="005313F3" w:rsidP="005313F3">
      <w:pPr>
        <w:pStyle w:val="Standardabsatz"/>
        <w:spacing w:after="0"/>
        <w:rPr>
          <w:b/>
          <w:bCs/>
          <w:lang w:val="en-US"/>
        </w:rPr>
      </w:pPr>
      <w:r>
        <w:rPr>
          <w:b/>
          <w:bCs/>
          <w:lang w:val="en-GB"/>
        </w:rPr>
        <w:t>Sales of John Deere wheel loaders also in Europe</w:t>
      </w:r>
    </w:p>
    <w:p w14:paraId="334601EA" w14:textId="27E5676A" w:rsidR="00E36E18" w:rsidRPr="000A559B" w:rsidRDefault="003C7D53" w:rsidP="005313F3">
      <w:pPr>
        <w:pStyle w:val="Standardabsatz"/>
        <w:spacing w:after="0"/>
        <w:rPr>
          <w:lang w:val="en-US"/>
        </w:rPr>
      </w:pPr>
      <w:r>
        <w:rPr>
          <w:lang w:val="en-GB"/>
        </w:rPr>
        <w:t>In future, John Deere will offer two wheel loader models in selected European markets. The 744 P-Tier and 824 P-Tier were launched in Germany and Great Britain at the start of Bauma on 24 October. Both wheel loader models will be offered through the Wirtgen Group sales network.</w:t>
      </w:r>
    </w:p>
    <w:p w14:paraId="1EE3056A" w14:textId="4BC22A7F" w:rsidR="005313F3" w:rsidRPr="000A559B" w:rsidRDefault="005313F3">
      <w:pPr>
        <w:rPr>
          <w:rFonts w:eastAsiaTheme="minorHAnsi" w:cstheme="minorBidi"/>
          <w:b/>
          <w:bCs/>
          <w:sz w:val="22"/>
          <w:szCs w:val="24"/>
          <w:lang w:val="en-US"/>
        </w:rPr>
      </w:pPr>
    </w:p>
    <w:p w14:paraId="115C454F" w14:textId="07BFBA11" w:rsidR="00311169" w:rsidRPr="000A559B" w:rsidRDefault="00311169" w:rsidP="00816834">
      <w:pPr>
        <w:pStyle w:val="Standardabsatz"/>
        <w:spacing w:after="0"/>
        <w:rPr>
          <w:b/>
          <w:bCs/>
          <w:lang w:val="en-US"/>
        </w:rPr>
      </w:pPr>
      <w:r>
        <w:rPr>
          <w:b/>
          <w:bCs/>
          <w:lang w:val="en-GB"/>
        </w:rPr>
        <w:t>Digitalisation as a driver for greater sustainability in road construction</w:t>
      </w:r>
    </w:p>
    <w:p w14:paraId="14700095" w14:textId="0E095389" w:rsidR="00180F59" w:rsidRPr="000A559B" w:rsidRDefault="00816834" w:rsidP="00180F59">
      <w:pPr>
        <w:pStyle w:val="Absatzberschrift"/>
        <w:jc w:val="both"/>
        <w:rPr>
          <w:b w:val="0"/>
          <w:bCs/>
          <w:lang w:val="en-US"/>
        </w:rPr>
      </w:pPr>
      <w:r>
        <w:rPr>
          <w:b w:val="0"/>
          <w:lang w:val="en-GB"/>
        </w:rPr>
        <w:t>In the Technology Zone, the Wirtgen Group presented digital solutions for its product brands that already make it easier for users to operate the machines and enable job site documentation. These solutions include the Wirtgen Performance Tracker, the new Wirtgen AutoTrac satellite-based steering system for wheeled soil stabilisers and wheeled recyclers, the new Smart Compact digital compaction assistant from Hamm, as well as the Vögele documentation and process optimisation tools, WITOS Paving Docu and Paving Plus.</w:t>
      </w:r>
    </w:p>
    <w:p w14:paraId="67C600BC" w14:textId="77777777" w:rsidR="00180F59" w:rsidRPr="000A559B" w:rsidRDefault="00180F59" w:rsidP="00816834">
      <w:pPr>
        <w:pStyle w:val="Absatzberschrift"/>
        <w:rPr>
          <w:b w:val="0"/>
          <w:bCs/>
          <w:lang w:val="en-US"/>
        </w:rPr>
      </w:pPr>
    </w:p>
    <w:p w14:paraId="52A99CDB" w14:textId="77777777" w:rsidR="000A559B" w:rsidRDefault="000A559B" w:rsidP="00A64E71">
      <w:pPr>
        <w:pStyle w:val="Absatzberschrift"/>
        <w:spacing w:after="220"/>
        <w:jc w:val="both"/>
        <w:rPr>
          <w:b w:val="0"/>
          <w:lang w:val="en-GB"/>
        </w:rPr>
      </w:pPr>
    </w:p>
    <w:p w14:paraId="40C9B733" w14:textId="7D5C22A2" w:rsidR="00A021A7" w:rsidRPr="000A559B" w:rsidRDefault="004B357C" w:rsidP="00A64E71">
      <w:pPr>
        <w:pStyle w:val="Absatzberschrift"/>
        <w:spacing w:after="220"/>
        <w:jc w:val="both"/>
        <w:rPr>
          <w:b w:val="0"/>
          <w:bCs/>
          <w:lang w:val="en-US"/>
        </w:rPr>
      </w:pPr>
      <w:r>
        <w:rPr>
          <w:b w:val="0"/>
          <w:lang w:val="en-GB"/>
        </w:rPr>
        <w:lastRenderedPageBreak/>
        <w:t xml:space="preserve">In addition, the Operations Center provided a glimpse of how entire jobsites can be planned, monitored and analysed in the future. The aim is to deliver real added value to customers with the help of telematics solutions, enabling them to implement their projects even more efficiently. </w:t>
      </w:r>
    </w:p>
    <w:p w14:paraId="1D1ABCAD" w14:textId="3D5E17E0" w:rsidR="00461FED" w:rsidRPr="000A559B" w:rsidRDefault="00461FED" w:rsidP="00A64E71">
      <w:pPr>
        <w:spacing w:after="220" w:line="276" w:lineRule="auto"/>
        <w:contextualSpacing/>
        <w:rPr>
          <w:rFonts w:cs="Calibri"/>
          <w:b/>
          <w:bCs/>
          <w:sz w:val="22"/>
          <w:szCs w:val="22"/>
          <w:lang w:val="en-US"/>
        </w:rPr>
      </w:pPr>
      <w:r>
        <w:rPr>
          <w:b/>
          <w:bCs/>
          <w:sz w:val="22"/>
          <w:szCs w:val="22"/>
          <w:lang w:val="en-GB"/>
        </w:rPr>
        <w:t>Sustainability</w:t>
      </w:r>
      <w:r>
        <w:rPr>
          <w:lang w:val="en-GB"/>
        </w:rPr>
        <w:t xml:space="preserve"> </w:t>
      </w:r>
      <w:r>
        <w:rPr>
          <w:b/>
          <w:bCs/>
          <w:sz w:val="22"/>
          <w:szCs w:val="22"/>
          <w:lang w:val="en-GB"/>
        </w:rPr>
        <w:t>as a cornerstone of the corporate strategy</w:t>
      </w:r>
    </w:p>
    <w:p w14:paraId="0BA7DF94" w14:textId="208C48A9" w:rsidR="00547E5D" w:rsidRPr="000A559B" w:rsidRDefault="007A6607">
      <w:pPr>
        <w:spacing w:line="276" w:lineRule="auto"/>
        <w:jc w:val="both"/>
        <w:rPr>
          <w:rFonts w:cs="Calibri"/>
          <w:sz w:val="22"/>
          <w:szCs w:val="22"/>
          <w:lang w:val="en-US"/>
        </w:rPr>
      </w:pPr>
      <w:r>
        <w:rPr>
          <w:sz w:val="22"/>
          <w:szCs w:val="22"/>
          <w:lang w:val="en-GB"/>
        </w:rPr>
        <w:t>The Wirtgen Group is a pioneer in achieving greater mobility</w:t>
      </w:r>
      <w:r>
        <w:rPr>
          <w:lang w:val="en-GB"/>
        </w:rPr>
        <w:t xml:space="preserve"> </w:t>
      </w:r>
      <w:r>
        <w:rPr>
          <w:sz w:val="22"/>
          <w:szCs w:val="22"/>
          <w:lang w:val="en-GB"/>
        </w:rPr>
        <w:t>in road construction. And sustainability is a cornerstone of the Group’s corporate strategy – something that was clearly demonstrated in the exhibition space dedicated to this topic. The innovations showcased at Bauma also underscored efforts</w:t>
      </w:r>
      <w:r>
        <w:rPr>
          <w:lang w:val="en-GB"/>
        </w:rPr>
        <w:t xml:space="preserve"> </w:t>
      </w:r>
      <w:r>
        <w:rPr>
          <w:sz w:val="22"/>
          <w:szCs w:val="22"/>
          <w:lang w:val="en-GB"/>
        </w:rPr>
        <w:t xml:space="preserve">to increase the availability of battery-electric product models and to offer alternative drive technologies, ranging from low-emission to carbon-free. </w:t>
      </w:r>
    </w:p>
    <w:p w14:paraId="1B9EAFF0" w14:textId="77777777" w:rsidR="00547E5D" w:rsidRPr="000A559B" w:rsidRDefault="00547E5D">
      <w:pPr>
        <w:spacing w:line="276" w:lineRule="auto"/>
        <w:jc w:val="both"/>
        <w:rPr>
          <w:rFonts w:cs="Calibri"/>
          <w:sz w:val="22"/>
          <w:szCs w:val="22"/>
          <w:lang w:val="en-US"/>
        </w:rPr>
      </w:pPr>
    </w:p>
    <w:p w14:paraId="618BFDF2" w14:textId="236B3B91" w:rsidR="00A64E71" w:rsidRPr="000A559B" w:rsidRDefault="00547E5D">
      <w:pPr>
        <w:spacing w:line="276" w:lineRule="auto"/>
        <w:jc w:val="both"/>
        <w:rPr>
          <w:rFonts w:cs="Calibri"/>
          <w:sz w:val="22"/>
          <w:szCs w:val="22"/>
          <w:lang w:val="en-US"/>
        </w:rPr>
      </w:pPr>
      <w:r>
        <w:rPr>
          <w:rFonts w:cs="Calibri"/>
          <w:sz w:val="22"/>
          <w:szCs w:val="22"/>
          <w:lang w:val="en-GB"/>
        </w:rPr>
        <w:t xml:space="preserve">Furthermore, the new, leading-edge machine and technology solutions are also in line with the Wirtgen Group value proposition: ‘close to our customers’. With its sustainable </w:t>
      </w:r>
      <w:bookmarkStart w:id="0" w:name="_Hlk112229520"/>
      <w:r>
        <w:rPr>
          <w:rFonts w:cs="Calibri"/>
          <w:sz w:val="22"/>
          <w:szCs w:val="22"/>
          <w:lang w:val="en-GB"/>
        </w:rPr>
        <w:t>solutions</w:t>
      </w:r>
      <w:bookmarkEnd w:id="0"/>
      <w:r>
        <w:rPr>
          <w:rFonts w:cs="Calibri"/>
          <w:sz w:val="22"/>
          <w:szCs w:val="22"/>
          <w:lang w:val="en-GB"/>
        </w:rPr>
        <w:t xml:space="preserve">, the Group wants to support its customers not only in satisfying the growing demand for infrastructure in a rapid and cost-efficient way, but also in already fulfilling the mounting requirements with respect to environmental protection as well as to safeguarding nature and humanity. </w:t>
      </w:r>
    </w:p>
    <w:p w14:paraId="62557CA1" w14:textId="69D5E505" w:rsidR="00337387" w:rsidRPr="000A559B" w:rsidRDefault="00337387">
      <w:pPr>
        <w:rPr>
          <w:rFonts w:eastAsiaTheme="minorHAnsi" w:cstheme="minorBidi"/>
          <w:b/>
          <w:sz w:val="22"/>
          <w:szCs w:val="24"/>
          <w:lang w:val="en-US"/>
        </w:rPr>
      </w:pPr>
    </w:p>
    <w:p w14:paraId="4DBFCF73" w14:textId="77777777" w:rsidR="005845D0" w:rsidRPr="000A559B" w:rsidRDefault="005845D0">
      <w:pPr>
        <w:rPr>
          <w:rFonts w:eastAsiaTheme="minorHAnsi" w:cstheme="minorBidi"/>
          <w:b/>
          <w:sz w:val="22"/>
          <w:szCs w:val="24"/>
          <w:lang w:val="en-US"/>
        </w:rPr>
      </w:pPr>
    </w:p>
    <w:p w14:paraId="31412CCB" w14:textId="0C3B6062" w:rsidR="00E15EBE" w:rsidRPr="000A559B" w:rsidRDefault="00E15EBE" w:rsidP="00E15EBE">
      <w:pPr>
        <w:pStyle w:val="Fotos"/>
        <w:rPr>
          <w:lang w:val="en-US"/>
        </w:rPr>
      </w:pPr>
      <w:r>
        <w:rPr>
          <w:bCs/>
          <w:lang w:val="en-GB"/>
        </w:rPr>
        <w:t xml:space="preserve">Photos: </w:t>
      </w:r>
    </w:p>
    <w:p w14:paraId="75CCD6E9" w14:textId="652CC8F2" w:rsidR="00A5608A" w:rsidRPr="000A559B" w:rsidRDefault="00DF59EF" w:rsidP="00A5608A">
      <w:pPr>
        <w:pStyle w:val="BUbold"/>
        <w:rPr>
          <w:lang w:val="en-US"/>
        </w:rPr>
      </w:pPr>
      <w:r>
        <w:rPr>
          <w:b w:val="0"/>
          <w:noProof/>
          <w:lang w:val="en-GB"/>
        </w:rPr>
        <w:drawing>
          <wp:inline distT="0" distB="0" distL="0" distR="0" wp14:anchorId="4EDED2C9" wp14:editId="3072A6CC">
            <wp:extent cx="2265178" cy="1510748"/>
            <wp:effectExtent l="0" t="0" r="190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73903" cy="1516567"/>
                    </a:xfrm>
                    <a:prstGeom prst="rect">
                      <a:avLst/>
                    </a:prstGeom>
                    <a:noFill/>
                    <a:ln>
                      <a:noFill/>
                    </a:ln>
                  </pic:spPr>
                </pic:pic>
              </a:graphicData>
            </a:graphic>
          </wp:inline>
        </w:drawing>
      </w:r>
      <w:r>
        <w:rPr>
          <w:b w:val="0"/>
          <w:color w:val="FF0000"/>
          <w:lang w:val="en-GB"/>
        </w:rPr>
        <w:t xml:space="preserve"> </w:t>
      </w:r>
      <w:r>
        <w:rPr>
          <w:b w:val="0"/>
          <w:lang w:val="en-GB"/>
        </w:rPr>
        <w:tab/>
      </w:r>
      <w:r>
        <w:rPr>
          <w:b w:val="0"/>
          <w:lang w:val="en-GB"/>
        </w:rPr>
        <w:br/>
      </w:r>
      <w:r w:rsidR="000A559B" w:rsidRPr="000A559B">
        <w:rPr>
          <w:bCs/>
          <w:lang w:val="en-GB"/>
        </w:rPr>
        <w:t>WG_photo_Bauma-2022_00063</w:t>
      </w:r>
      <w:r>
        <w:rPr>
          <w:b w:val="0"/>
          <w:lang w:val="en-GB"/>
        </w:rPr>
        <w:tab/>
      </w:r>
      <w:r>
        <w:rPr>
          <w:b w:val="0"/>
          <w:lang w:val="en-GB"/>
        </w:rPr>
        <w:tab/>
      </w:r>
    </w:p>
    <w:p w14:paraId="4E5DA074" w14:textId="73A96815" w:rsidR="00A5608A" w:rsidRPr="000A559B" w:rsidRDefault="00A5608A" w:rsidP="00A5608A">
      <w:pPr>
        <w:pStyle w:val="BUnormal"/>
        <w:rPr>
          <w:lang w:val="en-US"/>
        </w:rPr>
      </w:pPr>
      <w:r>
        <w:rPr>
          <w:lang w:val="en-GB"/>
        </w:rPr>
        <w:t xml:space="preserve">The Wirtgen Group presented its impressive powers of innovation at Bauma 2022 with sustainable and therefore trailblazing road construction solutions. </w:t>
      </w:r>
    </w:p>
    <w:p w14:paraId="76008808" w14:textId="21E674CE" w:rsidR="00DF59EF" w:rsidRPr="000A559B" w:rsidRDefault="00DF59EF" w:rsidP="00DF59EF">
      <w:pPr>
        <w:pStyle w:val="BUbold"/>
        <w:rPr>
          <w:lang w:val="en-US"/>
        </w:rPr>
      </w:pPr>
      <w:r>
        <w:rPr>
          <w:b w:val="0"/>
          <w:noProof/>
          <w:lang w:val="en-GB"/>
        </w:rPr>
        <w:drawing>
          <wp:inline distT="0" distB="0" distL="0" distR="0" wp14:anchorId="0CD7FBEC" wp14:editId="5D119AB3">
            <wp:extent cx="2289019" cy="15266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9150" cy="1540076"/>
                    </a:xfrm>
                    <a:prstGeom prst="rect">
                      <a:avLst/>
                    </a:prstGeom>
                    <a:noFill/>
                    <a:ln>
                      <a:noFill/>
                    </a:ln>
                  </pic:spPr>
                </pic:pic>
              </a:graphicData>
            </a:graphic>
          </wp:inline>
        </w:drawing>
      </w:r>
      <w:r>
        <w:rPr>
          <w:b w:val="0"/>
          <w:color w:val="FF0000"/>
          <w:lang w:val="en-GB"/>
        </w:rPr>
        <w:t xml:space="preserve"> </w:t>
      </w:r>
      <w:r>
        <w:rPr>
          <w:b w:val="0"/>
          <w:lang w:val="en-GB"/>
        </w:rPr>
        <w:br/>
      </w:r>
      <w:r w:rsidR="000A559B" w:rsidRPr="000A559B">
        <w:rPr>
          <w:bCs/>
          <w:lang w:val="en-GB"/>
        </w:rPr>
        <w:t>WG_photo_Bauma-2022_0006</w:t>
      </w:r>
      <w:r w:rsidR="000A559B">
        <w:rPr>
          <w:bCs/>
          <w:lang w:val="en-GB"/>
        </w:rPr>
        <w:t>0</w:t>
      </w:r>
    </w:p>
    <w:p w14:paraId="0D6F95F1" w14:textId="77777777" w:rsidR="00DF59EF" w:rsidRPr="000A559B" w:rsidRDefault="00DF59EF" w:rsidP="00DF59EF">
      <w:pPr>
        <w:pStyle w:val="BUbold"/>
        <w:rPr>
          <w:b w:val="0"/>
          <w:bCs/>
          <w:lang w:val="en-US"/>
        </w:rPr>
      </w:pPr>
      <w:r>
        <w:rPr>
          <w:b w:val="0"/>
          <w:lang w:val="en-GB"/>
        </w:rPr>
        <w:t xml:space="preserve">Hamm showcased the first completely battery-electric rollers. Compaction parameters and operation are identical to the models with a diesel engine.  </w:t>
      </w:r>
    </w:p>
    <w:p w14:paraId="5CED4806" w14:textId="29E56F52" w:rsidR="00A5608A" w:rsidRPr="000A559B" w:rsidRDefault="00A5608A" w:rsidP="00E15EBE">
      <w:pPr>
        <w:pStyle w:val="Fotos"/>
        <w:rPr>
          <w:lang w:val="en-US"/>
        </w:rPr>
      </w:pPr>
    </w:p>
    <w:p w14:paraId="43684003" w14:textId="7F53B234" w:rsidR="00DF59EF" w:rsidRPr="000A559B" w:rsidRDefault="00DF59EF" w:rsidP="00DF59EF">
      <w:pPr>
        <w:autoSpaceDE w:val="0"/>
        <w:autoSpaceDN w:val="0"/>
        <w:adjustRightInd w:val="0"/>
        <w:rPr>
          <w:rFonts w:eastAsia="MS Mincho"/>
          <w:b/>
          <w:sz w:val="20"/>
          <w:szCs w:val="24"/>
          <w:lang w:val="en-US"/>
        </w:rPr>
      </w:pPr>
      <w:r>
        <w:rPr>
          <w:noProof/>
          <w:lang w:val="en-GB"/>
        </w:rPr>
        <w:lastRenderedPageBreak/>
        <w:drawing>
          <wp:inline distT="0" distB="0" distL="0" distR="0" wp14:anchorId="0AE069BA" wp14:editId="6A341967">
            <wp:extent cx="2242268" cy="1220789"/>
            <wp:effectExtent l="0" t="0" r="571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66144" cy="1233788"/>
                    </a:xfrm>
                    <a:prstGeom prst="rect">
                      <a:avLst/>
                    </a:prstGeom>
                    <a:noFill/>
                    <a:ln>
                      <a:noFill/>
                    </a:ln>
                  </pic:spPr>
                </pic:pic>
              </a:graphicData>
            </a:graphic>
          </wp:inline>
        </w:drawing>
      </w:r>
      <w:r>
        <w:rPr>
          <w:color w:val="FF0000"/>
          <w:lang w:val="en-GB"/>
        </w:rPr>
        <w:t xml:space="preserve"> </w:t>
      </w:r>
      <w:r>
        <w:rPr>
          <w:lang w:val="en-GB"/>
        </w:rPr>
        <w:br/>
      </w:r>
      <w:r w:rsidR="000A559B" w:rsidRPr="000A559B">
        <w:rPr>
          <w:b/>
          <w:bCs/>
          <w:sz w:val="20"/>
          <w:szCs w:val="24"/>
          <w:lang w:val="en-GB"/>
        </w:rPr>
        <w:t>WG_photo_Bauma-2022_0006</w:t>
      </w:r>
      <w:r w:rsidR="000A559B">
        <w:rPr>
          <w:b/>
          <w:bCs/>
          <w:sz w:val="20"/>
          <w:szCs w:val="24"/>
          <w:lang w:val="en-GB"/>
        </w:rPr>
        <w:t>1</w:t>
      </w:r>
      <w:r>
        <w:rPr>
          <w:b/>
          <w:bCs/>
          <w:sz w:val="20"/>
          <w:szCs w:val="24"/>
          <w:lang w:val="en-GB"/>
        </w:rPr>
        <w:t xml:space="preserve"> </w:t>
      </w:r>
    </w:p>
    <w:p w14:paraId="116C82BE" w14:textId="7B16F520" w:rsidR="00547E5D" w:rsidRPr="000A559B" w:rsidRDefault="00BA5523" w:rsidP="00DF59EF">
      <w:pPr>
        <w:pStyle w:val="Text"/>
        <w:rPr>
          <w:bCs/>
          <w:color w:val="000000" w:themeColor="text1"/>
          <w:sz w:val="20"/>
          <w:szCs w:val="14"/>
          <w:lang w:val="en-US"/>
        </w:rPr>
      </w:pPr>
      <w:r>
        <w:rPr>
          <w:color w:val="000000" w:themeColor="text1"/>
          <w:sz w:val="20"/>
          <w:szCs w:val="14"/>
          <w:lang w:val="en-GB"/>
        </w:rPr>
        <w:t xml:space="preserve">The MOBIREX MR 130(i) PRO impact crusher has a fully electric drive concept. The new unit of the Kleemann PRO Line is used as a primary and secondary crusher in quarry and recycling operations.  </w:t>
      </w:r>
    </w:p>
    <w:p w14:paraId="0A217188" w14:textId="400D2B79" w:rsidR="00D93B96" w:rsidRPr="000A559B" w:rsidRDefault="00D93B96" w:rsidP="00DF59EF">
      <w:pPr>
        <w:pStyle w:val="Text"/>
        <w:rPr>
          <w:bCs/>
          <w:color w:val="000000" w:themeColor="text1"/>
          <w:sz w:val="20"/>
          <w:szCs w:val="14"/>
          <w:lang w:val="en-US"/>
        </w:rPr>
      </w:pPr>
    </w:p>
    <w:p w14:paraId="26FAF353" w14:textId="6E56BA47" w:rsidR="00D93B96" w:rsidRPr="0063523D" w:rsidRDefault="00D93B96" w:rsidP="00D93B96">
      <w:pPr>
        <w:autoSpaceDE w:val="0"/>
        <w:autoSpaceDN w:val="0"/>
        <w:adjustRightInd w:val="0"/>
        <w:rPr>
          <w:rFonts w:eastAsia="MS Mincho"/>
          <w:b/>
          <w:sz w:val="20"/>
          <w:szCs w:val="24"/>
          <w:lang w:val="en-US"/>
        </w:rPr>
      </w:pPr>
      <w:r>
        <w:rPr>
          <w:noProof/>
          <w:lang w:val="en-GB"/>
        </w:rPr>
        <w:drawing>
          <wp:inline distT="0" distB="0" distL="0" distR="0" wp14:anchorId="615A956F" wp14:editId="53B89610">
            <wp:extent cx="2241335" cy="1494845"/>
            <wp:effectExtent l="0" t="0" r="698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59298" cy="1506826"/>
                    </a:xfrm>
                    <a:prstGeom prst="rect">
                      <a:avLst/>
                    </a:prstGeom>
                    <a:noFill/>
                    <a:ln>
                      <a:noFill/>
                    </a:ln>
                  </pic:spPr>
                </pic:pic>
              </a:graphicData>
            </a:graphic>
          </wp:inline>
        </w:drawing>
      </w:r>
      <w:r>
        <w:rPr>
          <w:sz w:val="20"/>
          <w:szCs w:val="24"/>
          <w:lang w:val="en-GB"/>
        </w:rPr>
        <w:t xml:space="preserve"> </w:t>
      </w:r>
      <w:r>
        <w:rPr>
          <w:lang w:val="en-GB"/>
        </w:rPr>
        <w:br/>
      </w:r>
      <w:r w:rsidR="000A559B" w:rsidRPr="000A559B">
        <w:rPr>
          <w:b/>
          <w:bCs/>
          <w:sz w:val="20"/>
          <w:szCs w:val="24"/>
          <w:lang w:val="en-GB"/>
        </w:rPr>
        <w:t>WG_photo_Bauma-2022_</w:t>
      </w:r>
      <w:r w:rsidR="000A559B" w:rsidRPr="0063523D">
        <w:rPr>
          <w:b/>
          <w:bCs/>
          <w:sz w:val="20"/>
          <w:szCs w:val="24"/>
          <w:lang w:val="en-GB"/>
        </w:rPr>
        <w:t>0006</w:t>
      </w:r>
      <w:r w:rsidR="0063523D">
        <w:rPr>
          <w:b/>
          <w:bCs/>
          <w:sz w:val="20"/>
          <w:szCs w:val="24"/>
          <w:lang w:val="en-GB"/>
        </w:rPr>
        <w:t>8</w:t>
      </w:r>
    </w:p>
    <w:p w14:paraId="04558EF9" w14:textId="23FD2FF6" w:rsidR="00D93B96" w:rsidRPr="000A559B" w:rsidRDefault="00547E5D" w:rsidP="00D93B96">
      <w:pPr>
        <w:pStyle w:val="Text"/>
        <w:spacing w:line="240" w:lineRule="auto"/>
        <w:jc w:val="left"/>
        <w:rPr>
          <w:bCs/>
          <w:color w:val="000000" w:themeColor="text1"/>
          <w:sz w:val="20"/>
          <w:szCs w:val="14"/>
          <w:lang w:val="en-US"/>
        </w:rPr>
      </w:pPr>
      <w:r w:rsidRPr="000A559B">
        <w:rPr>
          <w:color w:val="000000" w:themeColor="text1"/>
          <w:sz w:val="20"/>
          <w:szCs w:val="14"/>
          <w:lang w:val="en-GB"/>
        </w:rPr>
        <w:t>The Benninghoven REVOC system was nominated for the Bauma Innovation Award 2022 in the ‘Climate Protection’ category.</w:t>
      </w:r>
      <w:r>
        <w:rPr>
          <w:color w:val="000000" w:themeColor="text1"/>
          <w:sz w:val="20"/>
          <w:szCs w:val="14"/>
          <w:lang w:val="en-GB"/>
        </w:rPr>
        <w:t xml:space="preserve"> The catalytic converter for asphalt mixing plants increases sustainability in asphalt production and safeguards plant locations. </w:t>
      </w:r>
      <w:r>
        <w:rPr>
          <w:b/>
          <w:bCs/>
          <w:lang w:val="en-GB"/>
        </w:rPr>
        <w:t xml:space="preserve">  </w:t>
      </w:r>
    </w:p>
    <w:p w14:paraId="54499C38" w14:textId="77777777" w:rsidR="00D93B96" w:rsidRPr="000A559B" w:rsidRDefault="00D93B96" w:rsidP="00DF59EF">
      <w:pPr>
        <w:pStyle w:val="Text"/>
        <w:rPr>
          <w:b/>
          <w:bCs/>
          <w:lang w:val="en-US"/>
        </w:rPr>
      </w:pPr>
    </w:p>
    <w:p w14:paraId="20879CE4" w14:textId="48430608" w:rsidR="002611FE" w:rsidRPr="000A559B" w:rsidRDefault="00A46F1E" w:rsidP="002611FE">
      <w:pPr>
        <w:pStyle w:val="BUbold"/>
        <w:rPr>
          <w:lang w:val="en-US"/>
        </w:rPr>
      </w:pPr>
      <w:r>
        <w:rPr>
          <w:b w:val="0"/>
          <w:noProof/>
          <w:lang w:val="en-GB"/>
        </w:rPr>
        <w:drawing>
          <wp:inline distT="0" distB="0" distL="0" distR="0" wp14:anchorId="1B66E54E" wp14:editId="333F8F20">
            <wp:extent cx="2253256" cy="1502797"/>
            <wp:effectExtent l="0" t="0" r="0"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61149" cy="1508061"/>
                    </a:xfrm>
                    <a:prstGeom prst="rect">
                      <a:avLst/>
                    </a:prstGeom>
                    <a:noFill/>
                    <a:ln>
                      <a:noFill/>
                    </a:ln>
                  </pic:spPr>
                </pic:pic>
              </a:graphicData>
            </a:graphic>
          </wp:inline>
        </w:drawing>
      </w:r>
      <w:r>
        <w:rPr>
          <w:b w:val="0"/>
          <w:lang w:val="en-GB"/>
        </w:rPr>
        <w:t xml:space="preserve"> </w:t>
      </w:r>
      <w:r>
        <w:rPr>
          <w:b w:val="0"/>
          <w:lang w:val="en-GB"/>
        </w:rPr>
        <w:br/>
      </w:r>
      <w:r w:rsidR="000A559B" w:rsidRPr="000A559B">
        <w:rPr>
          <w:bCs/>
          <w:lang w:val="en-GB"/>
        </w:rPr>
        <w:t>WG_photo_Bauma-2022_000</w:t>
      </w:r>
      <w:r w:rsidR="000A559B">
        <w:rPr>
          <w:bCs/>
          <w:lang w:val="en-GB"/>
        </w:rPr>
        <w:t>24</w:t>
      </w:r>
    </w:p>
    <w:p w14:paraId="5492C0D9" w14:textId="4FF36F13" w:rsidR="00175AEA" w:rsidRPr="000A559B" w:rsidRDefault="00EC214D" w:rsidP="00175AEA">
      <w:pPr>
        <w:pStyle w:val="BUnormal"/>
        <w:rPr>
          <w:lang w:val="en-US"/>
        </w:rPr>
      </w:pPr>
      <w:r>
        <w:rPr>
          <w:lang w:val="en-GB"/>
        </w:rPr>
        <w:t>Wirtgen presented, among other products, its compact milling machines with comfort cabin. These are the world’s first cold milling machines in this machine class to be offered with a cabin.</w:t>
      </w:r>
      <w:r w:rsidR="00BD25D1">
        <w:rPr>
          <w:lang w:val="en-GB"/>
        </w:rPr>
        <w:t xml:space="preserve"> </w:t>
      </w:r>
    </w:p>
    <w:p w14:paraId="6EA14BFF" w14:textId="0A48FA30" w:rsidR="00D200BF" w:rsidRPr="000A559B" w:rsidRDefault="00D200BF" w:rsidP="00D200BF">
      <w:pPr>
        <w:pStyle w:val="BUbold"/>
        <w:rPr>
          <w:lang w:val="en-US"/>
        </w:rPr>
      </w:pPr>
      <w:r>
        <w:rPr>
          <w:b w:val="0"/>
          <w:noProof/>
          <w:lang w:val="en-GB"/>
        </w:rPr>
        <w:drawing>
          <wp:inline distT="0" distB="0" distL="0" distR="0" wp14:anchorId="430AE719" wp14:editId="78ABEED9">
            <wp:extent cx="2240915" cy="1493943"/>
            <wp:effectExtent l="0" t="0" r="698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47875" cy="1498583"/>
                    </a:xfrm>
                    <a:prstGeom prst="rect">
                      <a:avLst/>
                    </a:prstGeom>
                    <a:noFill/>
                    <a:ln>
                      <a:noFill/>
                    </a:ln>
                  </pic:spPr>
                </pic:pic>
              </a:graphicData>
            </a:graphic>
          </wp:inline>
        </w:drawing>
      </w:r>
      <w:r>
        <w:rPr>
          <w:b w:val="0"/>
          <w:lang w:val="en-GB"/>
        </w:rPr>
        <w:t xml:space="preserve"> </w:t>
      </w:r>
      <w:r>
        <w:rPr>
          <w:b w:val="0"/>
          <w:color w:val="FF0000"/>
          <w:lang w:val="en-GB"/>
        </w:rPr>
        <w:br/>
      </w:r>
      <w:bookmarkStart w:id="1" w:name="_Hlk112055896"/>
      <w:r w:rsidR="000A559B" w:rsidRPr="000A559B">
        <w:rPr>
          <w:bCs/>
          <w:lang w:val="en-GB"/>
        </w:rPr>
        <w:t>WG_photo_Bauma-2022_000</w:t>
      </w:r>
      <w:r w:rsidR="000A559B">
        <w:rPr>
          <w:bCs/>
          <w:lang w:val="en-GB"/>
        </w:rPr>
        <w:t>43</w:t>
      </w:r>
      <w:bookmarkEnd w:id="1"/>
    </w:p>
    <w:p w14:paraId="10B32123" w14:textId="185733FE" w:rsidR="00D200BF" w:rsidRPr="000A559B" w:rsidRDefault="00ED15BB" w:rsidP="00292845">
      <w:pPr>
        <w:pStyle w:val="BUbold"/>
        <w:rPr>
          <w:b w:val="0"/>
          <w:bCs/>
          <w:lang w:val="en-US"/>
        </w:rPr>
      </w:pPr>
      <w:r>
        <w:rPr>
          <w:b w:val="0"/>
          <w:lang w:val="en-GB"/>
        </w:rPr>
        <w:t xml:space="preserve">World premiere: With the SUPER 1900-5(i) and SUPER 2100-5(i), Vögele presented the first asphalt road pavers of the new ‘Dash 5’ generation.  </w:t>
      </w:r>
    </w:p>
    <w:p w14:paraId="2BDB1E47" w14:textId="67372AEC" w:rsidR="00292845" w:rsidRPr="000A559B" w:rsidRDefault="00292845" w:rsidP="00292845">
      <w:pPr>
        <w:autoSpaceDE w:val="0"/>
        <w:autoSpaceDN w:val="0"/>
        <w:adjustRightInd w:val="0"/>
        <w:rPr>
          <w:rFonts w:eastAsia="MS Mincho"/>
          <w:b/>
          <w:sz w:val="20"/>
          <w:szCs w:val="24"/>
          <w:lang w:val="en-US"/>
        </w:rPr>
      </w:pPr>
      <w:r>
        <w:rPr>
          <w:noProof/>
          <w:lang w:val="en-GB"/>
        </w:rPr>
        <w:lastRenderedPageBreak/>
        <w:drawing>
          <wp:inline distT="0" distB="0" distL="0" distR="0" wp14:anchorId="7A2309D9" wp14:editId="31344A16">
            <wp:extent cx="2253255" cy="1502797"/>
            <wp:effectExtent l="0" t="0" r="0" b="254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72299" cy="1515498"/>
                    </a:xfrm>
                    <a:prstGeom prst="rect">
                      <a:avLst/>
                    </a:prstGeom>
                    <a:noFill/>
                    <a:ln>
                      <a:noFill/>
                    </a:ln>
                  </pic:spPr>
                </pic:pic>
              </a:graphicData>
            </a:graphic>
          </wp:inline>
        </w:drawing>
      </w:r>
      <w:r>
        <w:rPr>
          <w:sz w:val="20"/>
          <w:szCs w:val="24"/>
          <w:lang w:val="en-GB"/>
        </w:rPr>
        <w:t xml:space="preserve"> </w:t>
      </w:r>
      <w:r>
        <w:rPr>
          <w:lang w:val="en-GB"/>
        </w:rPr>
        <w:br/>
      </w:r>
      <w:r w:rsidR="000A559B" w:rsidRPr="000A559B">
        <w:rPr>
          <w:b/>
          <w:bCs/>
          <w:sz w:val="20"/>
          <w:szCs w:val="24"/>
          <w:lang w:val="en-GB"/>
        </w:rPr>
        <w:t>WG_photo_Bauma-2022_0006</w:t>
      </w:r>
      <w:r w:rsidR="000A559B">
        <w:rPr>
          <w:b/>
          <w:bCs/>
          <w:sz w:val="20"/>
          <w:szCs w:val="24"/>
          <w:lang w:val="en-GB"/>
        </w:rPr>
        <w:t>2</w:t>
      </w:r>
    </w:p>
    <w:p w14:paraId="10254690" w14:textId="103529B6" w:rsidR="00292845" w:rsidRPr="000A559B" w:rsidRDefault="00BD6B80" w:rsidP="00292845">
      <w:pPr>
        <w:pStyle w:val="Text"/>
        <w:spacing w:line="240" w:lineRule="auto"/>
        <w:rPr>
          <w:bCs/>
          <w:color w:val="000000" w:themeColor="text1"/>
          <w:sz w:val="20"/>
          <w:szCs w:val="14"/>
          <w:lang w:val="en-US"/>
        </w:rPr>
      </w:pPr>
      <w:r>
        <w:rPr>
          <w:color w:val="000000" w:themeColor="text1"/>
          <w:sz w:val="20"/>
          <w:szCs w:val="14"/>
          <w:lang w:val="en-GB"/>
        </w:rPr>
        <w:t xml:space="preserve">The wheel loader models 744 P-Tier and 824 P-Tier from John Deere are now also available in Germany and Great Britain. They will be offered through the Wirtgen Group sales network. </w:t>
      </w:r>
      <w:r>
        <w:rPr>
          <w:b/>
          <w:bCs/>
          <w:lang w:val="en-GB"/>
        </w:rPr>
        <w:t xml:space="preserve">  </w:t>
      </w:r>
    </w:p>
    <w:p w14:paraId="4A369ABD" w14:textId="48F90CDC" w:rsidR="00292845" w:rsidRDefault="00292845" w:rsidP="00175AEA">
      <w:pPr>
        <w:pStyle w:val="Standardabsatz"/>
        <w:rPr>
          <w:lang w:val="en-US"/>
        </w:rPr>
      </w:pPr>
    </w:p>
    <w:p w14:paraId="04824B2F" w14:textId="4D31484B" w:rsidR="00F74540" w:rsidRPr="000A559B" w:rsidRDefault="00E15EBE" w:rsidP="006C0C87">
      <w:pPr>
        <w:pStyle w:val="Note"/>
        <w:rPr>
          <w:lang w:val="en-US"/>
        </w:rPr>
      </w:pPr>
      <w:r>
        <w:rPr>
          <w:iCs/>
          <w:lang w:val="en-GB"/>
        </w:rPr>
        <w:t>Please note: These photos are intended for preview only. For reproduction in printed articles, please use the photos at 300 dpi resolution: these photos are provided as downloads on the Wirtgen Group website.</w:t>
      </w:r>
    </w:p>
    <w:p w14:paraId="59641828" w14:textId="06FB2BC9" w:rsidR="00A5608A" w:rsidRPr="000A559B" w:rsidRDefault="00A5608A">
      <w:pPr>
        <w:rPr>
          <w:rFonts w:eastAsiaTheme="minorHAnsi" w:cstheme="minorBidi"/>
          <w:b/>
          <w:iCs/>
          <w:sz w:val="22"/>
          <w:szCs w:val="24"/>
          <w:lang w:val="en-US"/>
        </w:rPr>
      </w:pPr>
    </w:p>
    <w:p w14:paraId="55931FB8" w14:textId="285B80AC" w:rsidR="00E15EBE" w:rsidRPr="000A559B" w:rsidRDefault="00E15EBE" w:rsidP="00E15EBE">
      <w:pPr>
        <w:pStyle w:val="Absatzberschrift"/>
        <w:rPr>
          <w:iCs/>
          <w:lang w:val="en-US"/>
        </w:rPr>
      </w:pPr>
      <w:r>
        <w:rPr>
          <w:bCs/>
          <w:lang w:val="en-GB"/>
        </w:rPr>
        <w:t>For further information please contact:</w:t>
      </w:r>
    </w:p>
    <w:p w14:paraId="0834BAC7" w14:textId="77777777" w:rsidR="00E15EBE" w:rsidRPr="000A559B"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0A559B">
        <w:rPr>
          <w:b w:val="0"/>
        </w:rPr>
        <w:t>WIRTGEN GROUP</w:t>
      </w:r>
    </w:p>
    <w:p w14:paraId="6C2CE818" w14:textId="77777777" w:rsidR="00E15EBE" w:rsidRDefault="00E15EBE" w:rsidP="00E15EBE">
      <w:pPr>
        <w:pStyle w:val="Fuzeile1"/>
      </w:pPr>
      <w:r w:rsidRPr="000A559B">
        <w:rPr>
          <w:bCs w:val="0"/>
          <w:iCs w:val="0"/>
        </w:rPr>
        <w:t>Public Relations</w:t>
      </w:r>
    </w:p>
    <w:p w14:paraId="11D0C008" w14:textId="77777777" w:rsidR="00E15EBE" w:rsidRDefault="00E15EBE" w:rsidP="00E15EBE">
      <w:pPr>
        <w:pStyle w:val="Fuzeile1"/>
      </w:pPr>
      <w:r w:rsidRPr="000A559B">
        <w:rPr>
          <w:bCs w:val="0"/>
          <w:iCs w:val="0"/>
        </w:rPr>
        <w:t>Reinhard-Wirtgen-Straße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en-GB"/>
        </w:rPr>
        <w:t xml:space="preserve">Phone: +49 (0) 2645 131 – 1966 </w:t>
      </w:r>
    </w:p>
    <w:p w14:paraId="65F4C38F" w14:textId="77777777" w:rsidR="00E15EBE" w:rsidRDefault="00E15EBE" w:rsidP="00E15EBE">
      <w:pPr>
        <w:pStyle w:val="Fuzeile1"/>
      </w:pPr>
      <w:r>
        <w:rPr>
          <w:bCs w:val="0"/>
          <w:iCs w:val="0"/>
          <w:lang w:val="en-GB"/>
        </w:rPr>
        <w:t>Telefax: +49 (0) 2645 131 – 499</w:t>
      </w:r>
    </w:p>
    <w:p w14:paraId="79FF3B7C" w14:textId="0C549577" w:rsidR="00E15EBE" w:rsidRDefault="00E15EBE" w:rsidP="00E15EBE">
      <w:pPr>
        <w:pStyle w:val="Fuzeile1"/>
      </w:pPr>
      <w:r>
        <w:rPr>
          <w:bCs w:val="0"/>
          <w:iCs w:val="0"/>
          <w:lang w:val="en-GB"/>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130E2" w14:textId="77777777" w:rsidR="007220BC" w:rsidRDefault="007220BC" w:rsidP="00E55534">
      <w:r>
        <w:separator/>
      </w:r>
    </w:p>
  </w:endnote>
  <w:endnote w:type="continuationSeparator" w:id="0">
    <w:p w14:paraId="41745234" w14:textId="77777777" w:rsidR="007220BC" w:rsidRDefault="007220B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A559B">
            <w:rPr>
              <w:rStyle w:val="Hervorhebung"/>
              <w:bCs/>
              <w:iCs w:val="0"/>
              <w:szCs w:val="20"/>
            </w:rPr>
            <w:t>WIRTGEN GmbH</w:t>
          </w:r>
          <w:r w:rsidRPr="000A559B">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4C544" w14:textId="77777777" w:rsidR="007220BC" w:rsidRDefault="007220BC" w:rsidP="00E55534">
      <w:r>
        <w:separator/>
      </w:r>
    </w:p>
  </w:footnote>
  <w:footnote w:type="continuationSeparator" w:id="0">
    <w:p w14:paraId="20F2462C" w14:textId="77777777" w:rsidR="007220BC" w:rsidRDefault="007220B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en-GB"/>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en-GB"/>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en-GB"/>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500pt;height:1500pt" o:bullet="t">
        <v:imagedata r:id="rId1" o:title="AZ_04a"/>
      </v:shape>
    </w:pict>
  </w:numPicBullet>
  <w:numPicBullet w:numPicBulletId="1">
    <w:pict>
      <v:shape id="_x0000_i1099"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559B"/>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36530"/>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23BE2"/>
    <w:rsid w:val="002309FC"/>
    <w:rsid w:val="002534F5"/>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3523D"/>
    <w:rsid w:val="00642EB6"/>
    <w:rsid w:val="00643252"/>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0B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7E6FFF"/>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5261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5</cp:revision>
  <cp:lastPrinted>2021-10-28T15:19:00Z</cp:lastPrinted>
  <dcterms:created xsi:type="dcterms:W3CDTF">2022-10-27T10:23:00Z</dcterms:created>
  <dcterms:modified xsi:type="dcterms:W3CDTF">2022-10-27T15:53:00Z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